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5C998191" w:rsidR="00E52AEF" w:rsidRPr="00E52AEF" w:rsidRDefault="00EF71D7" w:rsidP="00D80380">
      <w:pPr>
        <w:jc w:val="center"/>
      </w:pPr>
      <w:r w:rsidRPr="00EF71D7">
        <w:rPr>
          <w:sz w:val="32"/>
          <w:szCs w:val="32"/>
        </w:rPr>
        <w:t>Exercício de Complemento Nominal</w:t>
      </w:r>
      <w:r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43765AF5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>1) (FUVEST) Nos enunciados abaixo, há adjuntos adnominais e apenas um complemento nominal. Assinale a alternativa que contém complemento nominal:</w:t>
      </w:r>
    </w:p>
    <w:p w14:paraId="2E8C3AC1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</w:p>
    <w:p w14:paraId="54B6B81B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>a) faturamento das empresas</w:t>
      </w:r>
    </w:p>
    <w:p w14:paraId="00C1D448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>b) distribuição de poderes de renda</w:t>
      </w:r>
    </w:p>
    <w:p w14:paraId="26F973EC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>c) energia desta nação</w:t>
      </w:r>
    </w:p>
    <w:p w14:paraId="4AE0ED31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>d) ciclo de graves crises</w:t>
      </w:r>
    </w:p>
    <w:p w14:paraId="7F6AE191" w14:textId="77777777" w:rsidR="00EF71D7" w:rsidRDefault="00EF71D7" w:rsidP="00EF71D7">
      <w:pPr>
        <w:rPr>
          <w:rFonts w:ascii="Lato" w:hAnsi="Lato"/>
          <w:color w:val="000000"/>
          <w:shd w:val="clear" w:color="auto" w:fill="FFFFFF"/>
        </w:rPr>
      </w:pPr>
    </w:p>
    <w:p w14:paraId="31F84895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>2) (UEPG-PR) A oração que apresenta complemento nominal é:</w:t>
      </w:r>
    </w:p>
    <w:p w14:paraId="1D053AC5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</w:p>
    <w:p w14:paraId="6CAC6BB5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>a) Os pobres necessitam de ajuda.</w:t>
      </w:r>
    </w:p>
    <w:p w14:paraId="2DACFE49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>b) Sejamos úteis à sociedade.</w:t>
      </w:r>
    </w:p>
    <w:p w14:paraId="60A3EFFD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>c) Os homens aspiram à paz.</w:t>
      </w:r>
    </w:p>
    <w:p w14:paraId="0C3AA2F7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>d) Os pedidos foram feitos por nós.</w:t>
      </w:r>
    </w:p>
    <w:p w14:paraId="0ECA3BF5" w14:textId="77777777" w:rsidR="00EF71D7" w:rsidRDefault="00EF71D7" w:rsidP="00EF71D7">
      <w:pPr>
        <w:rPr>
          <w:rFonts w:ascii="Lato" w:hAnsi="Lato"/>
          <w:color w:val="000000"/>
          <w:shd w:val="clear" w:color="auto" w:fill="FFFFFF"/>
        </w:rPr>
      </w:pPr>
    </w:p>
    <w:p w14:paraId="408AA058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>3) Assinale a alternativa em que aparece um complemento nominal:</w:t>
      </w:r>
    </w:p>
    <w:p w14:paraId="213615CE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</w:p>
    <w:p w14:paraId="32EF3E67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>a) Sanches esteve frio.</w:t>
      </w:r>
    </w:p>
    <w:p w14:paraId="1F39C299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>b) Tive medo de perdê-lo.</w:t>
      </w:r>
    </w:p>
    <w:p w14:paraId="05EB1E82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>c) Exprimia-se brevemente.</w:t>
      </w:r>
    </w:p>
    <w:p w14:paraId="27FE1A2D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>d) O caso era outro.</w:t>
      </w:r>
    </w:p>
    <w:p w14:paraId="32FC2954" w14:textId="77777777" w:rsidR="00EF71D7" w:rsidRDefault="00EF71D7" w:rsidP="00EF71D7">
      <w:pPr>
        <w:rPr>
          <w:rFonts w:ascii="Lato" w:hAnsi="Lato"/>
          <w:color w:val="000000"/>
          <w:shd w:val="clear" w:color="auto" w:fill="FFFFFF"/>
        </w:rPr>
      </w:pPr>
    </w:p>
    <w:p w14:paraId="5A3EE59F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 xml:space="preserve">4) Leia: “A poesia redime os pecados do mundo e o poeta é o representante desta remissão.” </w:t>
      </w:r>
    </w:p>
    <w:p w14:paraId="39FBE439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</w:p>
    <w:p w14:paraId="0F6F21EC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 xml:space="preserve"> </w:t>
      </w:r>
    </w:p>
    <w:p w14:paraId="35750B97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 xml:space="preserve">A função sintática dos termos em destaque é, respectivamente: </w:t>
      </w:r>
    </w:p>
    <w:p w14:paraId="664A63D0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>a) complemento nominal em ambos os casos;</w:t>
      </w:r>
    </w:p>
    <w:p w14:paraId="4EE41919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>b) adjunto adnominal e complemento nominal;</w:t>
      </w:r>
    </w:p>
    <w:p w14:paraId="1FA3BB8F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>c) adjunto adverbial e complemento nominal;</w:t>
      </w:r>
    </w:p>
    <w:p w14:paraId="675F30DE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>d) complemento nominal e adjunto adnominal;</w:t>
      </w:r>
    </w:p>
    <w:p w14:paraId="4BD484EC" w14:textId="77777777" w:rsidR="00EF71D7" w:rsidRDefault="00EF71D7" w:rsidP="00EF71D7">
      <w:pPr>
        <w:rPr>
          <w:rFonts w:ascii="Lato" w:hAnsi="Lato"/>
          <w:color w:val="000000"/>
          <w:shd w:val="clear" w:color="auto" w:fill="FFFFFF"/>
        </w:rPr>
      </w:pPr>
    </w:p>
    <w:p w14:paraId="49E29F45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>5) Identifique a alternativa em que aparece um complemento nominal.</w:t>
      </w:r>
    </w:p>
    <w:p w14:paraId="1605061E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</w:p>
    <w:p w14:paraId="59C85D87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>a) Sanches esteve frio.</w:t>
      </w:r>
    </w:p>
    <w:p w14:paraId="76B8D975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>b) Tive medo de perdê-lo.</w:t>
      </w:r>
    </w:p>
    <w:p w14:paraId="2C7B6068" w14:textId="77777777" w:rsidR="00EF71D7" w:rsidRPr="00EF71D7" w:rsidRDefault="00EF71D7" w:rsidP="00EF71D7">
      <w:pPr>
        <w:rPr>
          <w:rFonts w:ascii="Lato" w:hAnsi="Lato"/>
          <w:color w:val="000000"/>
          <w:shd w:val="clear" w:color="auto" w:fill="FFFFFF"/>
        </w:rPr>
      </w:pPr>
      <w:r w:rsidRPr="00EF71D7">
        <w:rPr>
          <w:rFonts w:ascii="Lato" w:hAnsi="Lato"/>
          <w:color w:val="000000"/>
          <w:shd w:val="clear" w:color="auto" w:fill="FFFFFF"/>
        </w:rPr>
        <w:t>c) Exprimia-se brevemente.</w:t>
      </w:r>
    </w:p>
    <w:p w14:paraId="4D79E8C4" w14:textId="142E35D9" w:rsidR="00015161" w:rsidRDefault="00EF71D7" w:rsidP="00EF71D7">
      <w:pPr>
        <w:rPr>
          <w:rFonts w:ascii="Times New Roman" w:eastAsia="Times New Roman" w:hAnsi="Times New Roman" w:cs="Times New Roman"/>
          <w:lang w:eastAsia="pt-BR"/>
        </w:rPr>
      </w:pPr>
      <w:r w:rsidRPr="00EF71D7">
        <w:rPr>
          <w:rFonts w:ascii="Lato" w:hAnsi="Lato"/>
          <w:color w:val="000000"/>
          <w:shd w:val="clear" w:color="auto" w:fill="FFFFFF"/>
        </w:rPr>
        <w:t>d) O caso era outro.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415808E6" w:rsidR="007237E9" w:rsidRPr="00B0024C" w:rsidRDefault="00EF71D7" w:rsidP="00B0024C">
            <w:pPr>
              <w:jc w:val="center"/>
              <w:rPr>
                <w:rFonts w:cstheme="minorHAnsi"/>
                <w:color w:val="000000"/>
                <w:sz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hd w:val="clear" w:color="auto" w:fill="FFFFFF"/>
              </w:rPr>
              <w:t>D</w:t>
            </w:r>
          </w:p>
        </w:tc>
        <w:tc>
          <w:tcPr>
            <w:tcW w:w="1464" w:type="dxa"/>
          </w:tcPr>
          <w:p w14:paraId="6C379D11" w14:textId="695A39EA" w:rsidR="006B714C" w:rsidRPr="00050617" w:rsidRDefault="00EF71D7" w:rsidP="006B714C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</w:p>
        </w:tc>
        <w:tc>
          <w:tcPr>
            <w:tcW w:w="1463" w:type="dxa"/>
          </w:tcPr>
          <w:p w14:paraId="2C919288" w14:textId="456CC875" w:rsidR="007237E9" w:rsidRPr="00B0024C" w:rsidRDefault="00EF71D7" w:rsidP="00B0024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1463" w:type="dxa"/>
          </w:tcPr>
          <w:p w14:paraId="67AF40E6" w14:textId="79531368" w:rsidR="007237E9" w:rsidRPr="00B0024C" w:rsidRDefault="00EF71D7" w:rsidP="00B0024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1463" w:type="dxa"/>
          </w:tcPr>
          <w:p w14:paraId="49599B0F" w14:textId="031C73FF" w:rsidR="006B714C" w:rsidRPr="008C38C0" w:rsidRDefault="00EF71D7" w:rsidP="008A5A9D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  <w:bookmarkStart w:id="0" w:name="_GoBack"/>
            <w:bookmarkEnd w:id="0"/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EF71D7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11"/>
  </w:num>
  <w:num w:numId="5">
    <w:abstractNumId w:val="16"/>
  </w:num>
  <w:num w:numId="6">
    <w:abstractNumId w:val="23"/>
  </w:num>
  <w:num w:numId="7">
    <w:abstractNumId w:val="20"/>
  </w:num>
  <w:num w:numId="8">
    <w:abstractNumId w:val="14"/>
  </w:num>
  <w:num w:numId="9">
    <w:abstractNumId w:val="8"/>
  </w:num>
  <w:num w:numId="10">
    <w:abstractNumId w:val="18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 w:numId="15">
    <w:abstractNumId w:val="21"/>
  </w:num>
  <w:num w:numId="16">
    <w:abstractNumId w:val="19"/>
  </w:num>
  <w:num w:numId="17">
    <w:abstractNumId w:val="1"/>
  </w:num>
  <w:num w:numId="18">
    <w:abstractNumId w:val="22"/>
  </w:num>
  <w:num w:numId="19">
    <w:abstractNumId w:val="9"/>
  </w:num>
  <w:num w:numId="20">
    <w:abstractNumId w:val="7"/>
  </w:num>
  <w:num w:numId="21">
    <w:abstractNumId w:val="0"/>
  </w:num>
  <w:num w:numId="22">
    <w:abstractNumId w:val="13"/>
  </w:num>
  <w:num w:numId="23">
    <w:abstractNumId w:val="5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4881"/>
    <w:rsid w:val="00132C7B"/>
    <w:rsid w:val="00135B5A"/>
    <w:rsid w:val="00137AD6"/>
    <w:rsid w:val="0014328B"/>
    <w:rsid w:val="00151911"/>
    <w:rsid w:val="001530AF"/>
    <w:rsid w:val="001660C0"/>
    <w:rsid w:val="00167516"/>
    <w:rsid w:val="0017270F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F6D9B"/>
    <w:rsid w:val="005F6FB3"/>
    <w:rsid w:val="005F7336"/>
    <w:rsid w:val="006009E5"/>
    <w:rsid w:val="00600CA7"/>
    <w:rsid w:val="006129C9"/>
    <w:rsid w:val="00617C2F"/>
    <w:rsid w:val="0062297B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D2F3A"/>
    <w:rsid w:val="006D4E05"/>
    <w:rsid w:val="006D6F97"/>
    <w:rsid w:val="006D75F0"/>
    <w:rsid w:val="006E222B"/>
    <w:rsid w:val="006E569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51D66"/>
    <w:rsid w:val="00956406"/>
    <w:rsid w:val="00963840"/>
    <w:rsid w:val="00983981"/>
    <w:rsid w:val="00985C31"/>
    <w:rsid w:val="009A13F3"/>
    <w:rsid w:val="009A1DB5"/>
    <w:rsid w:val="009A611E"/>
    <w:rsid w:val="009E02AA"/>
    <w:rsid w:val="009E1093"/>
    <w:rsid w:val="009E13A7"/>
    <w:rsid w:val="009E3EAC"/>
    <w:rsid w:val="009E5E35"/>
    <w:rsid w:val="00A02A69"/>
    <w:rsid w:val="00A353CA"/>
    <w:rsid w:val="00A46E2A"/>
    <w:rsid w:val="00A52A03"/>
    <w:rsid w:val="00A53FD7"/>
    <w:rsid w:val="00A55AD0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92E30"/>
    <w:rsid w:val="00D972DC"/>
    <w:rsid w:val="00DB516A"/>
    <w:rsid w:val="00DC0E94"/>
    <w:rsid w:val="00DC2806"/>
    <w:rsid w:val="00DD741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93826"/>
    <w:rsid w:val="00EA0AD1"/>
    <w:rsid w:val="00EA66E4"/>
    <w:rsid w:val="00EB593E"/>
    <w:rsid w:val="00EB5DCD"/>
    <w:rsid w:val="00ED1889"/>
    <w:rsid w:val="00ED32ED"/>
    <w:rsid w:val="00EF71D7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2020-04-07T15:00:00Z</cp:lastPrinted>
  <dcterms:created xsi:type="dcterms:W3CDTF">2020-04-07T15:01:00Z</dcterms:created>
  <dcterms:modified xsi:type="dcterms:W3CDTF">2020-04-07T15:01:00Z</dcterms:modified>
</cp:coreProperties>
</file>