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A6B102A" w:rsidR="00E52AEF" w:rsidRDefault="00334604" w:rsidP="00D80380">
      <w:pPr>
        <w:jc w:val="center"/>
        <w:rPr>
          <w:sz w:val="32"/>
          <w:szCs w:val="32"/>
        </w:rPr>
      </w:pPr>
      <w:bookmarkStart w:id="0" w:name="_GoBack"/>
      <w:r w:rsidRPr="00334604">
        <w:rPr>
          <w:sz w:val="32"/>
          <w:szCs w:val="32"/>
        </w:rPr>
        <w:t>Exercício de Multicelularidade (tipos celulares, interdependência funcional e estrutural das células)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bookmarkEnd w:id="0"/>
    <w:p w14:paraId="3ED7A9B1" w14:textId="77777777" w:rsidR="001E30E8" w:rsidRPr="00E52AEF" w:rsidRDefault="001E30E8" w:rsidP="00D80380">
      <w:pPr>
        <w:jc w:val="center"/>
      </w:pPr>
    </w:p>
    <w:p w14:paraId="726C512B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1) As células são as unidades funcionais e estruturais dos seres vivos. Apesar da variedade dos tipos celulares, algumas partes são encontradas em todas as células. Costuma-se dizer que essa estrutura é formada por membrana plasmática, citoplasma e núcleo, uma informação incorreta. Analise as alternativas a seguir e marque aquela que explica corretamente por que não podemos identificar essas três partes em todos os tipos celulares.</w:t>
      </w:r>
    </w:p>
    <w:p w14:paraId="4072D36F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10262A0F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a) Não podemos dizer que todas as células possuem membrana, citoplasma e núcleo, pois células mortas não apresentam citoplasma.</w:t>
      </w:r>
    </w:p>
    <w:p w14:paraId="23284809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b) Não podemos dizer que todas as células possuem membrana, citoplasma e núcleo, pois células vegetais não possuem membrana plasmática, mas, sim, parede celular.</w:t>
      </w:r>
    </w:p>
    <w:p w14:paraId="5B6038CA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c) Não podemos dizer que todas as células possuem membrana, citoplasma e núcleo, pois a membrana plasmática é encontrada apenas em células animais.</w:t>
      </w:r>
    </w:p>
    <w:p w14:paraId="156F8E14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d) Não podemos dizer que todas as células possuem membrana, citoplasma e núcleo, pois o núcleo está presente apenas em células eucariontes.</w:t>
      </w:r>
    </w:p>
    <w:p w14:paraId="73AA4FEF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e) Não podemos dizer que todas as células possuem membrana, citoplasma e núcleo, pois o citoplasma não é verificado em células adultas.</w:t>
      </w:r>
    </w:p>
    <w:p w14:paraId="69329C46" w14:textId="77777777" w:rsid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67C96647" w14:textId="77112E85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2) De acordo com a teoria celular, todos os seres vivos são constituídos por células. De acordo com essa teoria, qual dos organismos a seguir não pode ser considerado um ser vivo?</w:t>
      </w:r>
    </w:p>
    <w:p w14:paraId="3465A5B5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3A92EA85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a) Homem.</w:t>
      </w:r>
    </w:p>
    <w:p w14:paraId="313BBB05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b) Musgos.</w:t>
      </w:r>
    </w:p>
    <w:p w14:paraId="5B828C53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c) HIV.</w:t>
      </w:r>
    </w:p>
    <w:p w14:paraId="3A4E405E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d) Levedura.</w:t>
      </w:r>
    </w:p>
    <w:p w14:paraId="6708256C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e) Vermes.</w:t>
      </w:r>
    </w:p>
    <w:p w14:paraId="480A4A32" w14:textId="77777777" w:rsid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3E9080D1" w14:textId="55A2224A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3) As células eucariontes possuem um envoltório nuclear, e as procariontes possuem material genético disperso no citoplasma. Dos organismos citados a seguir, qual apresenta células procariontes?</w:t>
      </w:r>
    </w:p>
    <w:p w14:paraId="48AAB0EF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5752A6F3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a) Mamíferos.</w:t>
      </w:r>
    </w:p>
    <w:p w14:paraId="18DBA839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b) Lactobacilos.</w:t>
      </w:r>
    </w:p>
    <w:p w14:paraId="3DD1546B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c) Fungos.</w:t>
      </w:r>
    </w:p>
    <w:p w14:paraId="22A0722D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d) Levedura.</w:t>
      </w:r>
    </w:p>
    <w:p w14:paraId="0048F202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e) Protozoários.</w:t>
      </w:r>
    </w:p>
    <w:p w14:paraId="582DE7E4" w14:textId="77777777" w:rsid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0978D90C" w14:textId="4DCD4DC9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4) (PUC-RS) O citoplasma celular é composto por organelas dispersas em uma solução aquosa denominada de citosol. A água, portanto, tem um papel fundamental na célula. Das funções que a água desempenha no citosol, qual não está correta?</w:t>
      </w:r>
    </w:p>
    <w:p w14:paraId="7C2B5C2D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267C291E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a) Participa do equilíbrio osmótico.</w:t>
      </w:r>
    </w:p>
    <w:p w14:paraId="04423B7E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b) Catalisa reações químicas.</w:t>
      </w:r>
    </w:p>
    <w:p w14:paraId="7BF11135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lastRenderedPageBreak/>
        <w:t>c) Atua como solvente universal.</w:t>
      </w:r>
    </w:p>
    <w:p w14:paraId="6A2E268C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d) Participa de reações de hidrólise.</w:t>
      </w:r>
    </w:p>
    <w:p w14:paraId="0789B24A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e) Participa do transporte de moléculas.</w:t>
      </w:r>
    </w:p>
    <w:p w14:paraId="54E52D8C" w14:textId="77777777" w:rsid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488963CD" w14:textId="59094D3E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5) (PUC-PR) No início da década de 70, dois cientistas (Singer e Nicholson) esclareceram definitivamente como é a estrutura das membranas celulares, propondo o modelo denominado de mosaico fluído. Nesse conceito, todas as membranas presentes nas células animais e vegetais são constituídas basicamente pelos seguintes componentes:</w:t>
      </w:r>
    </w:p>
    <w:p w14:paraId="59C67BAC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</w:p>
    <w:p w14:paraId="2E836B46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a) ácidos nucleicos e proteínas;</w:t>
      </w:r>
    </w:p>
    <w:p w14:paraId="02B72497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b) ácidos nucleicos e enzimas;</w:t>
      </w:r>
    </w:p>
    <w:p w14:paraId="47036542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c) lipídios e enzimas;</w:t>
      </w:r>
    </w:p>
    <w:p w14:paraId="68507BDA" w14:textId="77777777" w:rsidR="00334604" w:rsidRPr="00334604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d) enzimas e glicídios;</w:t>
      </w:r>
    </w:p>
    <w:p w14:paraId="2EC4DD63" w14:textId="72AC5A18" w:rsidR="0079230A" w:rsidRDefault="00334604" w:rsidP="00334604">
      <w:pPr>
        <w:rPr>
          <w:rFonts w:ascii="Lato" w:eastAsia="Times New Roman" w:hAnsi="Lato" w:cs="Times New Roman"/>
          <w:color w:val="000000"/>
          <w:lang w:eastAsia="pt-BR"/>
        </w:rPr>
      </w:pPr>
      <w:r w:rsidRPr="00334604">
        <w:rPr>
          <w:rFonts w:ascii="Lato" w:eastAsia="Times New Roman" w:hAnsi="Lato" w:cs="Times New Roman"/>
          <w:color w:val="000000"/>
          <w:lang w:eastAsia="pt-BR"/>
        </w:rPr>
        <w:t>e) lipídios e proteínas.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65B529ED" w:rsidR="00EB4EEE" w:rsidRPr="00CE1840" w:rsidRDefault="00334604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C379D11" w14:textId="7216634E" w:rsidR="00EB4EEE" w:rsidRPr="00CE1840" w:rsidRDefault="00334604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5FEC8AFD" w:rsidR="00EB4EEE" w:rsidRPr="00CE1840" w:rsidRDefault="00334604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7AF40E6" w14:textId="109CFC3B" w:rsidR="00EB4EEE" w:rsidRPr="00CE1840" w:rsidRDefault="00334604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49599B0F" w14:textId="7185219F" w:rsidR="00EB4EEE" w:rsidRPr="00CE1840" w:rsidRDefault="00334604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912BC" w14:textId="77777777" w:rsidR="00B43794" w:rsidRDefault="00B43794" w:rsidP="00EB593E">
      <w:r>
        <w:separator/>
      </w:r>
    </w:p>
  </w:endnote>
  <w:endnote w:type="continuationSeparator" w:id="0">
    <w:p w14:paraId="33386CDC" w14:textId="77777777" w:rsidR="00B43794" w:rsidRDefault="00B4379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B43794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CE234" w14:textId="77777777" w:rsidR="00B43794" w:rsidRDefault="00B43794" w:rsidP="00EB593E">
      <w:r>
        <w:separator/>
      </w:r>
    </w:p>
  </w:footnote>
  <w:footnote w:type="continuationSeparator" w:id="0">
    <w:p w14:paraId="685C7914" w14:textId="77777777" w:rsidR="00B43794" w:rsidRDefault="00B4379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A15D8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4604"/>
    <w:rsid w:val="003356C8"/>
    <w:rsid w:val="00343CD9"/>
    <w:rsid w:val="0038787E"/>
    <w:rsid w:val="003A070A"/>
    <w:rsid w:val="003D0ED3"/>
    <w:rsid w:val="004437E1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03AD1"/>
    <w:rsid w:val="00A353CA"/>
    <w:rsid w:val="00A8068A"/>
    <w:rsid w:val="00AC17B8"/>
    <w:rsid w:val="00AF1877"/>
    <w:rsid w:val="00AF48D2"/>
    <w:rsid w:val="00B0315D"/>
    <w:rsid w:val="00B0519A"/>
    <w:rsid w:val="00B40012"/>
    <w:rsid w:val="00B42156"/>
    <w:rsid w:val="00B43794"/>
    <w:rsid w:val="00B61BA9"/>
    <w:rsid w:val="00B64319"/>
    <w:rsid w:val="00B673BC"/>
    <w:rsid w:val="00B91B2E"/>
    <w:rsid w:val="00B9732E"/>
    <w:rsid w:val="00BB7443"/>
    <w:rsid w:val="00BE2827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2020-04-09T17:14:00Z</cp:lastPrinted>
  <dcterms:created xsi:type="dcterms:W3CDTF">2020-04-09T17:15:00Z</dcterms:created>
  <dcterms:modified xsi:type="dcterms:W3CDTF">2020-04-09T17:15:00Z</dcterms:modified>
</cp:coreProperties>
</file>