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46A38DF9" w:rsidR="00E52AEF" w:rsidRPr="00E52AEF" w:rsidRDefault="00E15589" w:rsidP="00D80380">
      <w:pPr>
        <w:jc w:val="center"/>
      </w:pPr>
      <w:bookmarkStart w:id="0" w:name="_GoBack"/>
      <w:r w:rsidRPr="00E15589">
        <w:rPr>
          <w:sz w:val="32"/>
          <w:szCs w:val="32"/>
        </w:rPr>
        <w:t>Exercício de Relação Ser Humano/ Natureza/ Sociedade</w:t>
      </w:r>
      <w:r>
        <w:rPr>
          <w:sz w:val="32"/>
          <w:szCs w:val="32"/>
        </w:rPr>
        <w:t xml:space="preserve"> </w:t>
      </w:r>
      <w:r w:rsidR="000031B9">
        <w:rPr>
          <w:sz w:val="32"/>
          <w:szCs w:val="32"/>
        </w:rPr>
        <w:t>-</w:t>
      </w:r>
      <w:r w:rsidR="003D0ED3">
        <w:rPr>
          <w:sz w:val="32"/>
          <w:szCs w:val="32"/>
        </w:rPr>
        <w:t xml:space="preserve"> </w:t>
      </w:r>
      <w:r w:rsidR="00110439">
        <w:rPr>
          <w:sz w:val="32"/>
          <w:szCs w:val="32"/>
        </w:rPr>
        <w:t>Geografia</w:t>
      </w:r>
      <w:r w:rsidR="00D80380" w:rsidRPr="00D80380">
        <w:rPr>
          <w:sz w:val="32"/>
          <w:szCs w:val="32"/>
        </w:rPr>
        <w:t xml:space="preserve"> 6° ano</w:t>
      </w:r>
    </w:p>
    <w:bookmarkEnd w:id="0"/>
    <w:p w14:paraId="78ACFBBA" w14:textId="77777777" w:rsidR="000031B9" w:rsidRDefault="000031B9" w:rsidP="000031B9">
      <w:pPr>
        <w:pStyle w:val="NormalWeb"/>
        <w:shd w:val="clear" w:color="auto" w:fill="FFFFFF"/>
        <w:spacing w:after="360"/>
        <w:textAlignment w:val="baseline"/>
      </w:pPr>
    </w:p>
    <w:p w14:paraId="10D8EE74" w14:textId="77777777" w:rsidR="00E15589" w:rsidRPr="00E15589" w:rsidRDefault="00E15589" w:rsidP="00E15589">
      <w:pPr>
        <w:rPr>
          <w:rFonts w:ascii="Times New Roman" w:eastAsia="Times New Roman" w:hAnsi="Times New Roman" w:cs="Times New Roman"/>
          <w:lang w:eastAsia="pt-BR"/>
        </w:rPr>
      </w:pPr>
      <w:r w:rsidRPr="00E15589">
        <w:rPr>
          <w:rFonts w:ascii="Times New Roman" w:eastAsia="Times New Roman" w:hAnsi="Times New Roman" w:cs="Times New Roman"/>
          <w:lang w:eastAsia="pt-BR"/>
        </w:rPr>
        <w:t>1) Observe o cartum a seguir:</w:t>
      </w:r>
    </w:p>
    <w:p w14:paraId="6D4095CE" w14:textId="77777777" w:rsidR="00E15589" w:rsidRPr="00E15589" w:rsidRDefault="00E15589" w:rsidP="00E15589">
      <w:pPr>
        <w:rPr>
          <w:rFonts w:ascii="Times New Roman" w:eastAsia="Times New Roman" w:hAnsi="Times New Roman" w:cs="Times New Roman"/>
          <w:lang w:eastAsia="pt-BR"/>
        </w:rPr>
      </w:pPr>
    </w:p>
    <w:p w14:paraId="3EF21AA8" w14:textId="7633FA35" w:rsidR="00E15589" w:rsidRPr="00E15589" w:rsidRDefault="00E15589" w:rsidP="00E15589">
      <w:pPr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noProof/>
        </w:rPr>
        <w:drawing>
          <wp:inline distT="0" distB="0" distL="0" distR="0" wp14:anchorId="2FD82BCE" wp14:editId="6FBB0ECE">
            <wp:extent cx="4962525" cy="4924425"/>
            <wp:effectExtent l="0" t="0" r="9525" b="9525"/>
            <wp:docPr id="1" name="Imagem 1" descr="Charge retratando a “morte” da nature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Charge retratando a “morte” da naturez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569F5" w14:textId="77777777" w:rsidR="00E15589" w:rsidRPr="00E15589" w:rsidRDefault="00E15589" w:rsidP="00E15589">
      <w:pPr>
        <w:rPr>
          <w:rFonts w:ascii="Times New Roman" w:eastAsia="Times New Roman" w:hAnsi="Times New Roman" w:cs="Times New Roman"/>
          <w:lang w:eastAsia="pt-BR"/>
        </w:rPr>
      </w:pPr>
      <w:r w:rsidRPr="00E15589">
        <w:rPr>
          <w:rFonts w:ascii="Times New Roman" w:eastAsia="Times New Roman" w:hAnsi="Times New Roman" w:cs="Times New Roman"/>
          <w:lang w:eastAsia="pt-BR"/>
        </w:rPr>
        <w:t>Fonte: Angeli. Disponível em: Uol.com</w:t>
      </w:r>
    </w:p>
    <w:p w14:paraId="29EECE6C" w14:textId="77777777" w:rsidR="00E15589" w:rsidRPr="00E15589" w:rsidRDefault="00E15589" w:rsidP="00E15589">
      <w:pPr>
        <w:rPr>
          <w:rFonts w:ascii="Times New Roman" w:eastAsia="Times New Roman" w:hAnsi="Times New Roman" w:cs="Times New Roman"/>
          <w:lang w:eastAsia="pt-BR"/>
        </w:rPr>
      </w:pPr>
    </w:p>
    <w:p w14:paraId="4971C6B9" w14:textId="77777777" w:rsidR="00E15589" w:rsidRPr="00E15589" w:rsidRDefault="00E15589" w:rsidP="00E15589">
      <w:pPr>
        <w:rPr>
          <w:rFonts w:ascii="Times New Roman" w:eastAsia="Times New Roman" w:hAnsi="Times New Roman" w:cs="Times New Roman"/>
          <w:lang w:eastAsia="pt-BR"/>
        </w:rPr>
      </w:pPr>
      <w:r w:rsidRPr="00E15589">
        <w:rPr>
          <w:rFonts w:ascii="Times New Roman" w:eastAsia="Times New Roman" w:hAnsi="Times New Roman" w:cs="Times New Roman"/>
          <w:lang w:eastAsia="pt-BR"/>
        </w:rPr>
        <w:t>Uma causa e uma consequência da ação antrópica ilustrada na charge acima está corretamente expressa em:</w:t>
      </w:r>
    </w:p>
    <w:p w14:paraId="2CE1779B" w14:textId="77777777" w:rsidR="00E15589" w:rsidRPr="00E15589" w:rsidRDefault="00E15589" w:rsidP="00E15589">
      <w:pPr>
        <w:rPr>
          <w:rFonts w:ascii="Times New Roman" w:eastAsia="Times New Roman" w:hAnsi="Times New Roman" w:cs="Times New Roman"/>
          <w:lang w:eastAsia="pt-BR"/>
        </w:rPr>
      </w:pPr>
    </w:p>
    <w:p w14:paraId="60B64B53" w14:textId="77777777" w:rsidR="00E15589" w:rsidRPr="00E15589" w:rsidRDefault="00E15589" w:rsidP="00E15589">
      <w:pPr>
        <w:rPr>
          <w:rFonts w:ascii="Times New Roman" w:eastAsia="Times New Roman" w:hAnsi="Times New Roman" w:cs="Times New Roman"/>
          <w:lang w:eastAsia="pt-BR"/>
        </w:rPr>
      </w:pPr>
      <w:r w:rsidRPr="00E15589">
        <w:rPr>
          <w:rFonts w:ascii="Times New Roman" w:eastAsia="Times New Roman" w:hAnsi="Times New Roman" w:cs="Times New Roman"/>
          <w:lang w:eastAsia="pt-BR"/>
        </w:rPr>
        <w:t>a) intensificação da política agroindustrial – diminuição das fontes de energia limpa</w:t>
      </w:r>
    </w:p>
    <w:p w14:paraId="4C749D12" w14:textId="77777777" w:rsidR="00E15589" w:rsidRPr="00E15589" w:rsidRDefault="00E15589" w:rsidP="00E15589">
      <w:pPr>
        <w:rPr>
          <w:rFonts w:ascii="Times New Roman" w:eastAsia="Times New Roman" w:hAnsi="Times New Roman" w:cs="Times New Roman"/>
          <w:lang w:eastAsia="pt-BR"/>
        </w:rPr>
      </w:pPr>
      <w:r w:rsidRPr="00E15589">
        <w:rPr>
          <w:rFonts w:ascii="Times New Roman" w:eastAsia="Times New Roman" w:hAnsi="Times New Roman" w:cs="Times New Roman"/>
          <w:lang w:eastAsia="pt-BR"/>
        </w:rPr>
        <w:t>b) aumento da demanda por recursos – ampliação da poluição atmosférica</w:t>
      </w:r>
    </w:p>
    <w:p w14:paraId="30BAA74A" w14:textId="77777777" w:rsidR="00E15589" w:rsidRPr="00E15589" w:rsidRDefault="00E15589" w:rsidP="00E15589">
      <w:pPr>
        <w:rPr>
          <w:rFonts w:ascii="Times New Roman" w:eastAsia="Times New Roman" w:hAnsi="Times New Roman" w:cs="Times New Roman"/>
          <w:lang w:eastAsia="pt-BR"/>
        </w:rPr>
      </w:pPr>
      <w:r w:rsidRPr="00E15589">
        <w:rPr>
          <w:rFonts w:ascii="Times New Roman" w:eastAsia="Times New Roman" w:hAnsi="Times New Roman" w:cs="Times New Roman"/>
          <w:lang w:eastAsia="pt-BR"/>
        </w:rPr>
        <w:t>c) expansão da fronteira agrícola – exposição dos solos aos agentes intempéricos</w:t>
      </w:r>
    </w:p>
    <w:p w14:paraId="03B07D01" w14:textId="77777777" w:rsidR="00E15589" w:rsidRPr="00E15589" w:rsidRDefault="00E15589" w:rsidP="00E15589">
      <w:pPr>
        <w:rPr>
          <w:rFonts w:ascii="Times New Roman" w:eastAsia="Times New Roman" w:hAnsi="Times New Roman" w:cs="Times New Roman"/>
          <w:lang w:eastAsia="pt-BR"/>
        </w:rPr>
      </w:pPr>
      <w:r w:rsidRPr="00E15589">
        <w:rPr>
          <w:rFonts w:ascii="Times New Roman" w:eastAsia="Times New Roman" w:hAnsi="Times New Roman" w:cs="Times New Roman"/>
          <w:lang w:eastAsia="pt-BR"/>
        </w:rPr>
        <w:t>d) reordenamento rural-urbano do Brasil – agravamento do aquecimento global</w:t>
      </w:r>
    </w:p>
    <w:p w14:paraId="24B84EE8" w14:textId="77777777" w:rsidR="00E15589" w:rsidRPr="00E15589" w:rsidRDefault="00E15589" w:rsidP="00E15589">
      <w:pPr>
        <w:rPr>
          <w:rFonts w:ascii="Times New Roman" w:eastAsia="Times New Roman" w:hAnsi="Times New Roman" w:cs="Times New Roman"/>
          <w:lang w:eastAsia="pt-BR"/>
        </w:rPr>
      </w:pPr>
      <w:r w:rsidRPr="00E15589">
        <w:rPr>
          <w:rFonts w:ascii="Times New Roman" w:eastAsia="Times New Roman" w:hAnsi="Times New Roman" w:cs="Times New Roman"/>
          <w:lang w:eastAsia="pt-BR"/>
        </w:rPr>
        <w:t>e) contenção da produção manufaturada – enfraquecimento da matriz energética</w:t>
      </w:r>
    </w:p>
    <w:p w14:paraId="3DF8DE42" w14:textId="77777777" w:rsidR="00E15589" w:rsidRDefault="00E15589" w:rsidP="00E15589">
      <w:pPr>
        <w:rPr>
          <w:rFonts w:ascii="Times New Roman" w:eastAsia="Times New Roman" w:hAnsi="Times New Roman" w:cs="Times New Roman"/>
          <w:lang w:eastAsia="pt-BR"/>
        </w:rPr>
      </w:pPr>
    </w:p>
    <w:p w14:paraId="4DB7CEF5" w14:textId="4312A962" w:rsidR="00E15589" w:rsidRPr="00E15589" w:rsidRDefault="00E15589" w:rsidP="00E15589">
      <w:pPr>
        <w:rPr>
          <w:rFonts w:ascii="Times New Roman" w:eastAsia="Times New Roman" w:hAnsi="Times New Roman" w:cs="Times New Roman"/>
          <w:lang w:eastAsia="pt-BR"/>
        </w:rPr>
      </w:pPr>
      <w:r w:rsidRPr="00E15589">
        <w:rPr>
          <w:rFonts w:ascii="Times New Roman" w:eastAsia="Times New Roman" w:hAnsi="Times New Roman" w:cs="Times New Roman"/>
          <w:lang w:eastAsia="pt-BR"/>
        </w:rPr>
        <w:lastRenderedPageBreak/>
        <w:t>2) Mais de 90% dos municípios brasileiros sofrem com a ocorrência de impactos ambientais, de acordo com a Pesquisa de Informações Municipais de 2008, divulgada nesta sexta-feira (12) pelo Instituto Brasileiro de Geografia e Estatística (IBGE) […]. A ocorrência de impactos que afetaram as condições de vida da população foi registrada em 829 dos 5.564 municípios, o que equivale a 14,9%. O problema é mais comum nas Regiões Norte (24,1% dos municípios) e Nordeste (20,3% dos municípios). A Região Sul é a que tem menos frequência desse registro, com 9,3%.</w:t>
      </w:r>
    </w:p>
    <w:p w14:paraId="1F8B5B15" w14:textId="77777777" w:rsidR="00E15589" w:rsidRPr="00E15589" w:rsidRDefault="00E15589" w:rsidP="00E15589">
      <w:pPr>
        <w:rPr>
          <w:rFonts w:ascii="Times New Roman" w:eastAsia="Times New Roman" w:hAnsi="Times New Roman" w:cs="Times New Roman"/>
          <w:lang w:eastAsia="pt-BR"/>
        </w:rPr>
      </w:pPr>
    </w:p>
    <w:p w14:paraId="4031F272" w14:textId="77777777" w:rsidR="00E15589" w:rsidRPr="00E15589" w:rsidRDefault="00E15589" w:rsidP="00E15589">
      <w:pPr>
        <w:rPr>
          <w:rFonts w:ascii="Times New Roman" w:eastAsia="Times New Roman" w:hAnsi="Times New Roman" w:cs="Times New Roman"/>
          <w:lang w:eastAsia="pt-BR"/>
        </w:rPr>
      </w:pPr>
      <w:r w:rsidRPr="00E15589">
        <w:rPr>
          <w:rFonts w:ascii="Times New Roman" w:eastAsia="Times New Roman" w:hAnsi="Times New Roman" w:cs="Times New Roman"/>
          <w:lang w:eastAsia="pt-BR"/>
        </w:rPr>
        <w:t>Adaptado de: G1, Brasil (12/12/08). Disponível em: &lt;http://g1.globo.com&gt;</w:t>
      </w:r>
    </w:p>
    <w:p w14:paraId="572ED3A2" w14:textId="77777777" w:rsidR="00E15589" w:rsidRPr="00E15589" w:rsidRDefault="00E15589" w:rsidP="00E15589">
      <w:pPr>
        <w:rPr>
          <w:rFonts w:ascii="Times New Roman" w:eastAsia="Times New Roman" w:hAnsi="Times New Roman" w:cs="Times New Roman"/>
          <w:lang w:eastAsia="pt-BR"/>
        </w:rPr>
      </w:pPr>
    </w:p>
    <w:p w14:paraId="3A79CDFC" w14:textId="77777777" w:rsidR="00E15589" w:rsidRPr="00E15589" w:rsidRDefault="00E15589" w:rsidP="00E15589">
      <w:pPr>
        <w:rPr>
          <w:rFonts w:ascii="Times New Roman" w:eastAsia="Times New Roman" w:hAnsi="Times New Roman" w:cs="Times New Roman"/>
          <w:lang w:eastAsia="pt-BR"/>
        </w:rPr>
      </w:pPr>
      <w:r w:rsidRPr="00E15589">
        <w:rPr>
          <w:rFonts w:ascii="Times New Roman" w:eastAsia="Times New Roman" w:hAnsi="Times New Roman" w:cs="Times New Roman"/>
          <w:lang w:eastAsia="pt-BR"/>
        </w:rPr>
        <w:t>As cidades também sofrem com os problemas ambientais. Entre esses problemas, aquele que possui caráter essencialmente antrópico é:</w:t>
      </w:r>
    </w:p>
    <w:p w14:paraId="6DE0181B" w14:textId="77777777" w:rsidR="00E15589" w:rsidRPr="00E15589" w:rsidRDefault="00E15589" w:rsidP="00E15589">
      <w:pPr>
        <w:rPr>
          <w:rFonts w:ascii="Times New Roman" w:eastAsia="Times New Roman" w:hAnsi="Times New Roman" w:cs="Times New Roman"/>
          <w:lang w:eastAsia="pt-BR"/>
        </w:rPr>
      </w:pPr>
    </w:p>
    <w:p w14:paraId="4909C2A9" w14:textId="77777777" w:rsidR="00E15589" w:rsidRPr="00E15589" w:rsidRDefault="00E15589" w:rsidP="00E15589">
      <w:pPr>
        <w:rPr>
          <w:rFonts w:ascii="Times New Roman" w:eastAsia="Times New Roman" w:hAnsi="Times New Roman" w:cs="Times New Roman"/>
          <w:lang w:eastAsia="pt-BR"/>
        </w:rPr>
      </w:pPr>
      <w:r w:rsidRPr="00E15589">
        <w:rPr>
          <w:rFonts w:ascii="Times New Roman" w:eastAsia="Times New Roman" w:hAnsi="Times New Roman" w:cs="Times New Roman"/>
          <w:lang w:eastAsia="pt-BR"/>
        </w:rPr>
        <w:t>a) inversão térmica</w:t>
      </w:r>
    </w:p>
    <w:p w14:paraId="167DBB2B" w14:textId="77777777" w:rsidR="00E15589" w:rsidRPr="00E15589" w:rsidRDefault="00E15589" w:rsidP="00E15589">
      <w:pPr>
        <w:rPr>
          <w:rFonts w:ascii="Times New Roman" w:eastAsia="Times New Roman" w:hAnsi="Times New Roman" w:cs="Times New Roman"/>
          <w:lang w:eastAsia="pt-BR"/>
        </w:rPr>
      </w:pPr>
      <w:r w:rsidRPr="00E15589">
        <w:rPr>
          <w:rFonts w:ascii="Times New Roman" w:eastAsia="Times New Roman" w:hAnsi="Times New Roman" w:cs="Times New Roman"/>
          <w:lang w:eastAsia="pt-BR"/>
        </w:rPr>
        <w:t>b) ilhas de calor</w:t>
      </w:r>
    </w:p>
    <w:p w14:paraId="70821811" w14:textId="77777777" w:rsidR="00E15589" w:rsidRPr="00E15589" w:rsidRDefault="00E15589" w:rsidP="00E15589">
      <w:pPr>
        <w:rPr>
          <w:rFonts w:ascii="Times New Roman" w:eastAsia="Times New Roman" w:hAnsi="Times New Roman" w:cs="Times New Roman"/>
          <w:lang w:eastAsia="pt-BR"/>
        </w:rPr>
      </w:pPr>
      <w:r w:rsidRPr="00E15589">
        <w:rPr>
          <w:rFonts w:ascii="Times New Roman" w:eastAsia="Times New Roman" w:hAnsi="Times New Roman" w:cs="Times New Roman"/>
          <w:lang w:eastAsia="pt-BR"/>
        </w:rPr>
        <w:t>c) aquecimento global</w:t>
      </w:r>
    </w:p>
    <w:p w14:paraId="49E22DE6" w14:textId="77777777" w:rsidR="00E15589" w:rsidRPr="00E15589" w:rsidRDefault="00E15589" w:rsidP="00E15589">
      <w:pPr>
        <w:rPr>
          <w:rFonts w:ascii="Times New Roman" w:eastAsia="Times New Roman" w:hAnsi="Times New Roman" w:cs="Times New Roman"/>
          <w:lang w:eastAsia="pt-BR"/>
        </w:rPr>
      </w:pPr>
      <w:r w:rsidRPr="00E15589">
        <w:rPr>
          <w:rFonts w:ascii="Times New Roman" w:eastAsia="Times New Roman" w:hAnsi="Times New Roman" w:cs="Times New Roman"/>
          <w:lang w:eastAsia="pt-BR"/>
        </w:rPr>
        <w:t>d) má drenagem do solo</w:t>
      </w:r>
    </w:p>
    <w:p w14:paraId="0507B5C9" w14:textId="77777777" w:rsidR="00E15589" w:rsidRPr="00E15589" w:rsidRDefault="00E15589" w:rsidP="00E15589">
      <w:pPr>
        <w:rPr>
          <w:rFonts w:ascii="Times New Roman" w:eastAsia="Times New Roman" w:hAnsi="Times New Roman" w:cs="Times New Roman"/>
          <w:lang w:eastAsia="pt-BR"/>
        </w:rPr>
      </w:pPr>
      <w:r w:rsidRPr="00E15589">
        <w:rPr>
          <w:rFonts w:ascii="Times New Roman" w:eastAsia="Times New Roman" w:hAnsi="Times New Roman" w:cs="Times New Roman"/>
          <w:lang w:eastAsia="pt-BR"/>
        </w:rPr>
        <w:t>e) efeito estufa</w:t>
      </w:r>
    </w:p>
    <w:p w14:paraId="5636D836" w14:textId="77777777" w:rsidR="00E15589" w:rsidRDefault="00E15589" w:rsidP="00E15589">
      <w:pPr>
        <w:rPr>
          <w:rFonts w:ascii="Times New Roman" w:eastAsia="Times New Roman" w:hAnsi="Times New Roman" w:cs="Times New Roman"/>
          <w:lang w:eastAsia="pt-BR"/>
        </w:rPr>
      </w:pPr>
    </w:p>
    <w:p w14:paraId="13D5A2B5" w14:textId="0F7352A9" w:rsidR="00E15589" w:rsidRPr="00E15589" w:rsidRDefault="00E15589" w:rsidP="00E15589">
      <w:pPr>
        <w:rPr>
          <w:rFonts w:ascii="Times New Roman" w:eastAsia="Times New Roman" w:hAnsi="Times New Roman" w:cs="Times New Roman"/>
          <w:lang w:eastAsia="pt-BR"/>
        </w:rPr>
      </w:pPr>
      <w:r w:rsidRPr="00E15589">
        <w:rPr>
          <w:rFonts w:ascii="Times New Roman" w:eastAsia="Times New Roman" w:hAnsi="Times New Roman" w:cs="Times New Roman"/>
          <w:lang w:eastAsia="pt-BR"/>
        </w:rPr>
        <w:t>3) As hidrelétricas são um exemplo da intervenção do homem sobre a natureza. Uma consequência ambiental da construção de barragens para a produção de energia é:</w:t>
      </w:r>
    </w:p>
    <w:p w14:paraId="05CFC68F" w14:textId="77777777" w:rsidR="00E15589" w:rsidRPr="00E15589" w:rsidRDefault="00E15589" w:rsidP="00E15589">
      <w:pPr>
        <w:rPr>
          <w:rFonts w:ascii="Times New Roman" w:eastAsia="Times New Roman" w:hAnsi="Times New Roman" w:cs="Times New Roman"/>
          <w:lang w:eastAsia="pt-BR"/>
        </w:rPr>
      </w:pPr>
    </w:p>
    <w:p w14:paraId="7ACFD395" w14:textId="5BA5BDF0" w:rsidR="00E15589" w:rsidRPr="00E15589" w:rsidRDefault="00E15589" w:rsidP="00E15589">
      <w:pPr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noProof/>
        </w:rPr>
        <w:drawing>
          <wp:inline distT="0" distB="0" distL="0" distR="0" wp14:anchorId="58D74102" wp14:editId="3C8529EA">
            <wp:extent cx="3619500" cy="2419350"/>
            <wp:effectExtent l="0" t="0" r="0" b="0"/>
            <wp:docPr id="2" name="Imagem 2" descr="Hidrelétrica de Wivenhoe, no Reino Un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Hidrelétrica de Wivenhoe, no Reino Unid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4FF01" w14:textId="77777777" w:rsidR="00E15589" w:rsidRPr="00E15589" w:rsidRDefault="00E15589" w:rsidP="00E15589">
      <w:pPr>
        <w:rPr>
          <w:rFonts w:ascii="Times New Roman" w:eastAsia="Times New Roman" w:hAnsi="Times New Roman" w:cs="Times New Roman"/>
          <w:lang w:eastAsia="pt-BR"/>
        </w:rPr>
      </w:pPr>
      <w:r w:rsidRPr="00E15589">
        <w:rPr>
          <w:rFonts w:ascii="Times New Roman" w:eastAsia="Times New Roman" w:hAnsi="Times New Roman" w:cs="Times New Roman"/>
          <w:lang w:eastAsia="pt-BR"/>
        </w:rPr>
        <w:t>a) emissão de CO2 na atmosfera a partir das áreas florestais inundadas.</w:t>
      </w:r>
    </w:p>
    <w:p w14:paraId="7EE79736" w14:textId="77777777" w:rsidR="00E15589" w:rsidRPr="00E15589" w:rsidRDefault="00E15589" w:rsidP="00E15589">
      <w:pPr>
        <w:rPr>
          <w:rFonts w:ascii="Times New Roman" w:eastAsia="Times New Roman" w:hAnsi="Times New Roman" w:cs="Times New Roman"/>
          <w:lang w:eastAsia="pt-BR"/>
        </w:rPr>
      </w:pPr>
      <w:r w:rsidRPr="00E15589">
        <w:rPr>
          <w:rFonts w:ascii="Times New Roman" w:eastAsia="Times New Roman" w:hAnsi="Times New Roman" w:cs="Times New Roman"/>
          <w:lang w:eastAsia="pt-BR"/>
        </w:rPr>
        <w:t>b) diminuição da umidade em razão da escassez de água.</w:t>
      </w:r>
    </w:p>
    <w:p w14:paraId="15A0E842" w14:textId="77777777" w:rsidR="00E15589" w:rsidRPr="00E15589" w:rsidRDefault="00E15589" w:rsidP="00E15589">
      <w:pPr>
        <w:rPr>
          <w:rFonts w:ascii="Times New Roman" w:eastAsia="Times New Roman" w:hAnsi="Times New Roman" w:cs="Times New Roman"/>
          <w:lang w:eastAsia="pt-BR"/>
        </w:rPr>
      </w:pPr>
      <w:r w:rsidRPr="00E15589">
        <w:rPr>
          <w:rFonts w:ascii="Times New Roman" w:eastAsia="Times New Roman" w:hAnsi="Times New Roman" w:cs="Times New Roman"/>
          <w:lang w:eastAsia="pt-BR"/>
        </w:rPr>
        <w:t>c) menor oferta de recursos naturais não renováveis.</w:t>
      </w:r>
    </w:p>
    <w:p w14:paraId="58FAE658" w14:textId="77777777" w:rsidR="00E15589" w:rsidRPr="00E15589" w:rsidRDefault="00E15589" w:rsidP="00E15589">
      <w:pPr>
        <w:rPr>
          <w:rFonts w:ascii="Times New Roman" w:eastAsia="Times New Roman" w:hAnsi="Times New Roman" w:cs="Times New Roman"/>
          <w:lang w:eastAsia="pt-BR"/>
        </w:rPr>
      </w:pPr>
      <w:r w:rsidRPr="00E15589">
        <w:rPr>
          <w:rFonts w:ascii="Times New Roman" w:eastAsia="Times New Roman" w:hAnsi="Times New Roman" w:cs="Times New Roman"/>
          <w:lang w:eastAsia="pt-BR"/>
        </w:rPr>
        <w:t>d) maior concentração de populações ribeirinhas ao redor das áreas ocupadas pelas águas.</w:t>
      </w:r>
    </w:p>
    <w:p w14:paraId="2C63AAEA" w14:textId="77777777" w:rsidR="00E15589" w:rsidRPr="00E15589" w:rsidRDefault="00E15589" w:rsidP="00E15589">
      <w:pPr>
        <w:rPr>
          <w:rFonts w:ascii="Times New Roman" w:eastAsia="Times New Roman" w:hAnsi="Times New Roman" w:cs="Times New Roman"/>
          <w:lang w:eastAsia="pt-BR"/>
        </w:rPr>
      </w:pPr>
      <w:r w:rsidRPr="00E15589">
        <w:rPr>
          <w:rFonts w:ascii="Times New Roman" w:eastAsia="Times New Roman" w:hAnsi="Times New Roman" w:cs="Times New Roman"/>
          <w:lang w:eastAsia="pt-BR"/>
        </w:rPr>
        <w:t>e) diminuição da concentração de oxigênio nas bacias de drenagem diretamente afetadas.</w:t>
      </w:r>
    </w:p>
    <w:p w14:paraId="11A21763" w14:textId="77777777" w:rsidR="00E15589" w:rsidRDefault="00E15589" w:rsidP="00E15589">
      <w:pPr>
        <w:rPr>
          <w:rFonts w:ascii="Times New Roman" w:eastAsia="Times New Roman" w:hAnsi="Times New Roman" w:cs="Times New Roman"/>
          <w:lang w:eastAsia="pt-BR"/>
        </w:rPr>
      </w:pPr>
    </w:p>
    <w:p w14:paraId="06A0B0E6" w14:textId="0074886B" w:rsidR="00E15589" w:rsidRPr="00E15589" w:rsidRDefault="00E15589" w:rsidP="00E15589">
      <w:pPr>
        <w:rPr>
          <w:rFonts w:ascii="Times New Roman" w:eastAsia="Times New Roman" w:hAnsi="Times New Roman" w:cs="Times New Roman"/>
          <w:lang w:eastAsia="pt-BR"/>
        </w:rPr>
      </w:pPr>
      <w:r w:rsidRPr="00E15589">
        <w:rPr>
          <w:rFonts w:ascii="Times New Roman" w:eastAsia="Times New Roman" w:hAnsi="Times New Roman" w:cs="Times New Roman"/>
          <w:lang w:eastAsia="pt-BR"/>
        </w:rPr>
        <w:t>4) (UECE) “A questão ambiental deve ser compreendida como um produto da intervenção da sociedade sobre a natureza. Diz respeito não apenas a problemas relacionados à natureza, mas às problemáticas decorrentes da ação social.”</w:t>
      </w:r>
    </w:p>
    <w:p w14:paraId="5DAF0B85" w14:textId="77777777" w:rsidR="00E15589" w:rsidRPr="00E15589" w:rsidRDefault="00E15589" w:rsidP="00E15589">
      <w:pPr>
        <w:rPr>
          <w:rFonts w:ascii="Times New Roman" w:eastAsia="Times New Roman" w:hAnsi="Times New Roman" w:cs="Times New Roman"/>
          <w:lang w:eastAsia="pt-BR"/>
        </w:rPr>
      </w:pPr>
    </w:p>
    <w:p w14:paraId="1F59CE5A" w14:textId="77777777" w:rsidR="00E15589" w:rsidRPr="00E15589" w:rsidRDefault="00E15589" w:rsidP="00E15589">
      <w:pPr>
        <w:rPr>
          <w:rFonts w:ascii="Times New Roman" w:eastAsia="Times New Roman" w:hAnsi="Times New Roman" w:cs="Times New Roman"/>
          <w:lang w:eastAsia="pt-BR"/>
        </w:rPr>
      </w:pPr>
      <w:r w:rsidRPr="00E15589">
        <w:rPr>
          <w:rFonts w:ascii="Times New Roman" w:eastAsia="Times New Roman" w:hAnsi="Times New Roman" w:cs="Times New Roman"/>
          <w:lang w:eastAsia="pt-BR"/>
        </w:rPr>
        <w:t>RODRIGUES, Arlete Moysés. Produção do e no espaço – problemática ambiental urbana. Ed. Hucitec, 1998, p.8.</w:t>
      </w:r>
    </w:p>
    <w:p w14:paraId="534E0EC9" w14:textId="77777777" w:rsidR="00E15589" w:rsidRPr="00E15589" w:rsidRDefault="00E15589" w:rsidP="00E15589">
      <w:pPr>
        <w:rPr>
          <w:rFonts w:ascii="Times New Roman" w:eastAsia="Times New Roman" w:hAnsi="Times New Roman" w:cs="Times New Roman"/>
          <w:lang w:eastAsia="pt-BR"/>
        </w:rPr>
      </w:pPr>
    </w:p>
    <w:p w14:paraId="749A28C8" w14:textId="77777777" w:rsidR="00E15589" w:rsidRPr="00E15589" w:rsidRDefault="00E15589" w:rsidP="00E15589">
      <w:pPr>
        <w:rPr>
          <w:rFonts w:ascii="Times New Roman" w:eastAsia="Times New Roman" w:hAnsi="Times New Roman" w:cs="Times New Roman"/>
          <w:lang w:eastAsia="pt-BR"/>
        </w:rPr>
      </w:pPr>
      <w:r w:rsidRPr="00E15589">
        <w:rPr>
          <w:rFonts w:ascii="Times New Roman" w:eastAsia="Times New Roman" w:hAnsi="Times New Roman" w:cs="Times New Roman"/>
          <w:lang w:eastAsia="pt-BR"/>
        </w:rPr>
        <w:t>A partir do excerto acima, pode-se concluir corretamente que os problemas ambientais globais residem:</w:t>
      </w:r>
    </w:p>
    <w:p w14:paraId="591B72D9" w14:textId="77777777" w:rsidR="00E15589" w:rsidRPr="00E15589" w:rsidRDefault="00E15589" w:rsidP="00E15589">
      <w:pPr>
        <w:rPr>
          <w:rFonts w:ascii="Times New Roman" w:eastAsia="Times New Roman" w:hAnsi="Times New Roman" w:cs="Times New Roman"/>
          <w:lang w:eastAsia="pt-BR"/>
        </w:rPr>
      </w:pPr>
    </w:p>
    <w:p w14:paraId="0D11C1C8" w14:textId="77777777" w:rsidR="00E15589" w:rsidRPr="00E15589" w:rsidRDefault="00E15589" w:rsidP="00E15589">
      <w:pPr>
        <w:rPr>
          <w:rFonts w:ascii="Times New Roman" w:eastAsia="Times New Roman" w:hAnsi="Times New Roman" w:cs="Times New Roman"/>
          <w:lang w:eastAsia="pt-BR"/>
        </w:rPr>
      </w:pPr>
      <w:r w:rsidRPr="00E15589">
        <w:rPr>
          <w:rFonts w:ascii="Times New Roman" w:eastAsia="Times New Roman" w:hAnsi="Times New Roman" w:cs="Times New Roman"/>
          <w:lang w:eastAsia="pt-BR"/>
        </w:rPr>
        <w:t>a) na forma como o homem em sociedade apropria-se da natureza.</w:t>
      </w:r>
    </w:p>
    <w:p w14:paraId="7D43CC0D" w14:textId="77777777" w:rsidR="00E15589" w:rsidRPr="00E15589" w:rsidRDefault="00E15589" w:rsidP="00E15589">
      <w:pPr>
        <w:rPr>
          <w:rFonts w:ascii="Times New Roman" w:eastAsia="Times New Roman" w:hAnsi="Times New Roman" w:cs="Times New Roman"/>
          <w:lang w:eastAsia="pt-BR"/>
        </w:rPr>
      </w:pPr>
      <w:r w:rsidRPr="00E15589">
        <w:rPr>
          <w:rFonts w:ascii="Times New Roman" w:eastAsia="Times New Roman" w:hAnsi="Times New Roman" w:cs="Times New Roman"/>
          <w:lang w:eastAsia="pt-BR"/>
        </w:rPr>
        <w:t>b) nas relações de consumo e não nas relações de produção.</w:t>
      </w:r>
    </w:p>
    <w:p w14:paraId="2CF809FB" w14:textId="77777777" w:rsidR="00E15589" w:rsidRPr="00E15589" w:rsidRDefault="00E15589" w:rsidP="00E15589">
      <w:pPr>
        <w:rPr>
          <w:rFonts w:ascii="Times New Roman" w:eastAsia="Times New Roman" w:hAnsi="Times New Roman" w:cs="Times New Roman"/>
          <w:lang w:eastAsia="pt-BR"/>
        </w:rPr>
      </w:pPr>
      <w:r w:rsidRPr="00E15589">
        <w:rPr>
          <w:rFonts w:ascii="Times New Roman" w:eastAsia="Times New Roman" w:hAnsi="Times New Roman" w:cs="Times New Roman"/>
          <w:lang w:eastAsia="pt-BR"/>
        </w:rPr>
        <w:t>c) principalmente na forma de exploração dos recursos naturais não renováveis.</w:t>
      </w:r>
    </w:p>
    <w:p w14:paraId="42A3B461" w14:textId="77777777" w:rsidR="00E15589" w:rsidRPr="00E15589" w:rsidRDefault="00E15589" w:rsidP="00E15589">
      <w:pPr>
        <w:rPr>
          <w:rFonts w:ascii="Times New Roman" w:eastAsia="Times New Roman" w:hAnsi="Times New Roman" w:cs="Times New Roman"/>
          <w:lang w:eastAsia="pt-BR"/>
        </w:rPr>
      </w:pPr>
      <w:r w:rsidRPr="00E15589">
        <w:rPr>
          <w:rFonts w:ascii="Times New Roman" w:eastAsia="Times New Roman" w:hAnsi="Times New Roman" w:cs="Times New Roman"/>
          <w:lang w:eastAsia="pt-BR"/>
        </w:rPr>
        <w:t>d) apenas nas relações de produção, porque estas não têm vinculação com o consumo.</w:t>
      </w:r>
    </w:p>
    <w:p w14:paraId="38CA482C" w14:textId="77777777" w:rsidR="00E15589" w:rsidRDefault="00E15589" w:rsidP="00E15589">
      <w:pPr>
        <w:rPr>
          <w:rFonts w:ascii="Times New Roman" w:eastAsia="Times New Roman" w:hAnsi="Times New Roman" w:cs="Times New Roman"/>
          <w:lang w:eastAsia="pt-BR"/>
        </w:rPr>
      </w:pPr>
    </w:p>
    <w:p w14:paraId="1D4BD10C" w14:textId="433F8269" w:rsidR="00E15589" w:rsidRPr="00E15589" w:rsidRDefault="00E15589" w:rsidP="00E15589">
      <w:pPr>
        <w:rPr>
          <w:rFonts w:ascii="Times New Roman" w:eastAsia="Times New Roman" w:hAnsi="Times New Roman" w:cs="Times New Roman"/>
          <w:lang w:eastAsia="pt-BR"/>
        </w:rPr>
      </w:pPr>
      <w:r w:rsidRPr="00E15589">
        <w:rPr>
          <w:rFonts w:ascii="Times New Roman" w:eastAsia="Times New Roman" w:hAnsi="Times New Roman" w:cs="Times New Roman"/>
          <w:lang w:eastAsia="pt-BR"/>
        </w:rPr>
        <w:t>5) (Enem/2010) Se, por um lado, o ser humano, como animal, é parte integrante da natureza e necessita dela para continuar sobrevivendo, por outro, como ser social, cada dia mais sofistica os mecanismos de extrair da natureza recursos que, ao serem aproveitados, podem alterar de modo profundo a funcionalidade harmônica dos ambientes naturais.</w:t>
      </w:r>
    </w:p>
    <w:p w14:paraId="009F6ABE" w14:textId="77777777" w:rsidR="00E15589" w:rsidRPr="00E15589" w:rsidRDefault="00E15589" w:rsidP="00E15589">
      <w:pPr>
        <w:rPr>
          <w:rFonts w:ascii="Times New Roman" w:eastAsia="Times New Roman" w:hAnsi="Times New Roman" w:cs="Times New Roman"/>
          <w:lang w:eastAsia="pt-BR"/>
        </w:rPr>
      </w:pPr>
    </w:p>
    <w:p w14:paraId="7ECEA308" w14:textId="77777777" w:rsidR="00E15589" w:rsidRPr="00E15589" w:rsidRDefault="00E15589" w:rsidP="00E15589">
      <w:pPr>
        <w:rPr>
          <w:rFonts w:ascii="Times New Roman" w:eastAsia="Times New Roman" w:hAnsi="Times New Roman" w:cs="Times New Roman"/>
          <w:lang w:eastAsia="pt-BR"/>
        </w:rPr>
      </w:pPr>
      <w:r w:rsidRPr="00E15589">
        <w:rPr>
          <w:rFonts w:ascii="Times New Roman" w:eastAsia="Times New Roman" w:hAnsi="Times New Roman" w:cs="Times New Roman"/>
          <w:lang w:eastAsia="pt-BR"/>
        </w:rPr>
        <w:t>ROSS, J. L. S. (Org). Geografia do Brasil. São Paulo: EDUSP, 2005. (adaptado).</w:t>
      </w:r>
    </w:p>
    <w:p w14:paraId="585169F5" w14:textId="77777777" w:rsidR="00E15589" w:rsidRPr="00E15589" w:rsidRDefault="00E15589" w:rsidP="00E15589">
      <w:pPr>
        <w:rPr>
          <w:rFonts w:ascii="Times New Roman" w:eastAsia="Times New Roman" w:hAnsi="Times New Roman" w:cs="Times New Roman"/>
          <w:lang w:eastAsia="pt-BR"/>
        </w:rPr>
      </w:pPr>
    </w:p>
    <w:p w14:paraId="465AD1B7" w14:textId="77777777" w:rsidR="00E15589" w:rsidRPr="00E15589" w:rsidRDefault="00E15589" w:rsidP="00E15589">
      <w:pPr>
        <w:rPr>
          <w:rFonts w:ascii="Times New Roman" w:eastAsia="Times New Roman" w:hAnsi="Times New Roman" w:cs="Times New Roman"/>
          <w:lang w:eastAsia="pt-BR"/>
        </w:rPr>
      </w:pPr>
      <w:r w:rsidRPr="00E15589">
        <w:rPr>
          <w:rFonts w:ascii="Times New Roman" w:eastAsia="Times New Roman" w:hAnsi="Times New Roman" w:cs="Times New Roman"/>
          <w:lang w:eastAsia="pt-BR"/>
        </w:rPr>
        <w:t>A relação entre a sociedade e a natureza vem sofrendo profundas mudanças em razão do conhecimento técnico. A partir da leitura do texto, identifique a possível consequência do avanço da técnica sobre o meio natural.</w:t>
      </w:r>
    </w:p>
    <w:p w14:paraId="252C4109" w14:textId="77777777" w:rsidR="00E15589" w:rsidRPr="00E15589" w:rsidRDefault="00E15589" w:rsidP="00E15589">
      <w:pPr>
        <w:rPr>
          <w:rFonts w:ascii="Times New Roman" w:eastAsia="Times New Roman" w:hAnsi="Times New Roman" w:cs="Times New Roman"/>
          <w:lang w:eastAsia="pt-BR"/>
        </w:rPr>
      </w:pPr>
    </w:p>
    <w:p w14:paraId="2DC7AACC" w14:textId="77777777" w:rsidR="00E15589" w:rsidRPr="00E15589" w:rsidRDefault="00E15589" w:rsidP="00E15589">
      <w:pPr>
        <w:rPr>
          <w:rFonts w:ascii="Times New Roman" w:eastAsia="Times New Roman" w:hAnsi="Times New Roman" w:cs="Times New Roman"/>
          <w:lang w:eastAsia="pt-BR"/>
        </w:rPr>
      </w:pPr>
      <w:r w:rsidRPr="00E15589">
        <w:rPr>
          <w:rFonts w:ascii="Times New Roman" w:eastAsia="Times New Roman" w:hAnsi="Times New Roman" w:cs="Times New Roman"/>
          <w:lang w:eastAsia="pt-BR"/>
        </w:rPr>
        <w:t>A) A sociedade aumentou o uso de insumos químicos – agrotóxicos e fertilizantes – e, assim, os riscos de contaminação.</w:t>
      </w:r>
    </w:p>
    <w:p w14:paraId="5FF0143F" w14:textId="77777777" w:rsidR="00E15589" w:rsidRPr="00E15589" w:rsidRDefault="00E15589" w:rsidP="00E15589">
      <w:pPr>
        <w:rPr>
          <w:rFonts w:ascii="Times New Roman" w:eastAsia="Times New Roman" w:hAnsi="Times New Roman" w:cs="Times New Roman"/>
          <w:lang w:eastAsia="pt-BR"/>
        </w:rPr>
      </w:pPr>
      <w:r w:rsidRPr="00E15589">
        <w:rPr>
          <w:rFonts w:ascii="Times New Roman" w:eastAsia="Times New Roman" w:hAnsi="Times New Roman" w:cs="Times New Roman"/>
          <w:lang w:eastAsia="pt-BR"/>
        </w:rPr>
        <w:t>B) O homem, a partir da evolução técnica, conseguiu explorar a natureza e difundir harmonia na vida social.</w:t>
      </w:r>
    </w:p>
    <w:p w14:paraId="1845A150" w14:textId="77777777" w:rsidR="00E15589" w:rsidRPr="00E15589" w:rsidRDefault="00E15589" w:rsidP="00E15589">
      <w:pPr>
        <w:rPr>
          <w:rFonts w:ascii="Times New Roman" w:eastAsia="Times New Roman" w:hAnsi="Times New Roman" w:cs="Times New Roman"/>
          <w:lang w:eastAsia="pt-BR"/>
        </w:rPr>
      </w:pPr>
      <w:r w:rsidRPr="00E15589">
        <w:rPr>
          <w:rFonts w:ascii="Times New Roman" w:eastAsia="Times New Roman" w:hAnsi="Times New Roman" w:cs="Times New Roman"/>
          <w:lang w:eastAsia="pt-BR"/>
        </w:rPr>
        <w:t>C) As degradações produzidas pela exploração dos recursos naturais são reversíveis, o que, de certa forma, possibilita a recriação da natureza.</w:t>
      </w:r>
    </w:p>
    <w:p w14:paraId="424A272B" w14:textId="77777777" w:rsidR="00E15589" w:rsidRPr="00E15589" w:rsidRDefault="00E15589" w:rsidP="00E15589">
      <w:pPr>
        <w:rPr>
          <w:rFonts w:ascii="Times New Roman" w:eastAsia="Times New Roman" w:hAnsi="Times New Roman" w:cs="Times New Roman"/>
          <w:lang w:eastAsia="pt-BR"/>
        </w:rPr>
      </w:pPr>
      <w:r w:rsidRPr="00E15589">
        <w:rPr>
          <w:rFonts w:ascii="Times New Roman" w:eastAsia="Times New Roman" w:hAnsi="Times New Roman" w:cs="Times New Roman"/>
          <w:lang w:eastAsia="pt-BR"/>
        </w:rPr>
        <w:t>D) O desenvolvimento técnico, dirigido para a recomposição de áreas degradadas, superou os efeitos negativos da degradação.</w:t>
      </w:r>
    </w:p>
    <w:p w14:paraId="5FE917A7" w14:textId="31CD83CC" w:rsidR="009E5E35" w:rsidRDefault="00E15589" w:rsidP="00E15589">
      <w:pPr>
        <w:rPr>
          <w:rFonts w:ascii="Times New Roman" w:eastAsia="Times New Roman" w:hAnsi="Times New Roman" w:cs="Times New Roman"/>
          <w:lang w:eastAsia="pt-BR"/>
        </w:rPr>
      </w:pPr>
      <w:r w:rsidRPr="00E15589">
        <w:rPr>
          <w:rFonts w:ascii="Times New Roman" w:eastAsia="Times New Roman" w:hAnsi="Times New Roman" w:cs="Times New Roman"/>
          <w:lang w:eastAsia="pt-BR"/>
        </w:rPr>
        <w:t>E) As mudanças provocadas pelas ações humanas sobre a natureza foram mínimas, uma vez que os recursos utilizados são de caráter renovável.</w:t>
      </w:r>
      <w:r w:rsidR="009E5E35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10F398BF" w14:textId="02D7B6D0" w:rsidR="00B9732E" w:rsidRPr="00CE1840" w:rsidRDefault="00E15589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9" w:type="dxa"/>
          </w:tcPr>
          <w:p w14:paraId="6C379D11" w14:textId="288D0D00" w:rsidR="00B9732E" w:rsidRPr="00CE1840" w:rsidRDefault="00E15589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9" w:type="dxa"/>
          </w:tcPr>
          <w:p w14:paraId="2C919288" w14:textId="46387EC3" w:rsidR="00DC69A6" w:rsidRPr="00CE1840" w:rsidRDefault="00E15589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9" w:type="dxa"/>
          </w:tcPr>
          <w:p w14:paraId="67AF40E6" w14:textId="0063CD72" w:rsidR="00B9732E" w:rsidRPr="00CE1840" w:rsidRDefault="00E15589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9" w:type="dxa"/>
          </w:tcPr>
          <w:p w14:paraId="49599B0F" w14:textId="0FCD3049" w:rsidR="00B9732E" w:rsidRPr="00CE1840" w:rsidRDefault="00E15589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28976" w14:textId="77777777" w:rsidR="003F3AE6" w:rsidRDefault="003F3AE6" w:rsidP="00EB593E">
      <w:r>
        <w:separator/>
      </w:r>
    </w:p>
  </w:endnote>
  <w:endnote w:type="continuationSeparator" w:id="0">
    <w:p w14:paraId="29699D95" w14:textId="77777777" w:rsidR="003F3AE6" w:rsidRDefault="003F3AE6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DC69A6" w:rsidRDefault="00DC69A6" w:rsidP="00EB593E">
    <w:pPr>
      <w:pStyle w:val="Rodap"/>
      <w:jc w:val="center"/>
    </w:pPr>
    <w:hyperlink r:id="rId1" w:history="1">
      <w:r w:rsidRPr="0028326E">
        <w:rPr>
          <w:rStyle w:val="Hiperligao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1FAB2" w14:textId="77777777" w:rsidR="003F3AE6" w:rsidRDefault="003F3AE6" w:rsidP="00EB593E">
      <w:r>
        <w:separator/>
      </w:r>
    </w:p>
  </w:footnote>
  <w:footnote w:type="continuationSeparator" w:id="0">
    <w:p w14:paraId="561D0182" w14:textId="77777777" w:rsidR="003F3AE6" w:rsidRDefault="003F3AE6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702C4"/>
    <w:multiLevelType w:val="hybridMultilevel"/>
    <w:tmpl w:val="AA54F9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B2E27"/>
    <w:multiLevelType w:val="hybridMultilevel"/>
    <w:tmpl w:val="8DBCC8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53F4C"/>
    <w:multiLevelType w:val="hybridMultilevel"/>
    <w:tmpl w:val="0B8C64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17758"/>
    <w:rsid w:val="00050167"/>
    <w:rsid w:val="000541F8"/>
    <w:rsid w:val="000622C0"/>
    <w:rsid w:val="00080A51"/>
    <w:rsid w:val="000A29B5"/>
    <w:rsid w:val="000C4036"/>
    <w:rsid w:val="000E65DC"/>
    <w:rsid w:val="000E7A4B"/>
    <w:rsid w:val="00110439"/>
    <w:rsid w:val="00135B5A"/>
    <w:rsid w:val="00141B70"/>
    <w:rsid w:val="00151911"/>
    <w:rsid w:val="00207B5D"/>
    <w:rsid w:val="00213989"/>
    <w:rsid w:val="00261CD3"/>
    <w:rsid w:val="002740D8"/>
    <w:rsid w:val="00311C81"/>
    <w:rsid w:val="003A070A"/>
    <w:rsid w:val="003D0ED3"/>
    <w:rsid w:val="003F3AE6"/>
    <w:rsid w:val="00490915"/>
    <w:rsid w:val="00492379"/>
    <w:rsid w:val="004B182E"/>
    <w:rsid w:val="004D04DA"/>
    <w:rsid w:val="00532117"/>
    <w:rsid w:val="0059394D"/>
    <w:rsid w:val="005C79BB"/>
    <w:rsid w:val="005F6D9B"/>
    <w:rsid w:val="005F6FB3"/>
    <w:rsid w:val="005F7336"/>
    <w:rsid w:val="006009E5"/>
    <w:rsid w:val="006D75F0"/>
    <w:rsid w:val="00737878"/>
    <w:rsid w:val="00745A2E"/>
    <w:rsid w:val="007C37B2"/>
    <w:rsid w:val="007D7C7A"/>
    <w:rsid w:val="007F009A"/>
    <w:rsid w:val="00816BB2"/>
    <w:rsid w:val="00963840"/>
    <w:rsid w:val="009A13F3"/>
    <w:rsid w:val="009E1093"/>
    <w:rsid w:val="009E5E35"/>
    <w:rsid w:val="00A353CA"/>
    <w:rsid w:val="00AC17B8"/>
    <w:rsid w:val="00AF48D2"/>
    <w:rsid w:val="00B0315D"/>
    <w:rsid w:val="00B0519A"/>
    <w:rsid w:val="00B61BA9"/>
    <w:rsid w:val="00B64319"/>
    <w:rsid w:val="00B9732E"/>
    <w:rsid w:val="00BB7443"/>
    <w:rsid w:val="00CA00C5"/>
    <w:rsid w:val="00CF4DA3"/>
    <w:rsid w:val="00D46FD0"/>
    <w:rsid w:val="00D55DB1"/>
    <w:rsid w:val="00D80380"/>
    <w:rsid w:val="00DB516A"/>
    <w:rsid w:val="00DC0E94"/>
    <w:rsid w:val="00DC69A6"/>
    <w:rsid w:val="00E00B7E"/>
    <w:rsid w:val="00E11966"/>
    <w:rsid w:val="00E15589"/>
    <w:rsid w:val="00E3251B"/>
    <w:rsid w:val="00E340FF"/>
    <w:rsid w:val="00E52AEF"/>
    <w:rsid w:val="00EB593E"/>
    <w:rsid w:val="00F06518"/>
    <w:rsid w:val="00F17CCC"/>
    <w:rsid w:val="00F20FA8"/>
    <w:rsid w:val="00F40D9C"/>
    <w:rsid w:val="00F727E4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93E"/>
  </w:style>
  <w:style w:type="paragraph" w:styleId="Rodap">
    <w:name w:val="footer"/>
    <w:basedOn w:val="Normal"/>
    <w:link w:val="Rodap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93E"/>
  </w:style>
  <w:style w:type="character" w:styleId="Hiperligao">
    <w:name w:val="Hyperlink"/>
    <w:basedOn w:val="Tipodeletrapredefinidodopargraf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elha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47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1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1292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21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8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4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08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30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25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96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26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1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61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83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74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77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55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7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842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884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643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2</cp:revision>
  <cp:lastPrinted>2020-04-01T17:24:00Z</cp:lastPrinted>
  <dcterms:created xsi:type="dcterms:W3CDTF">2020-04-01T17:27:00Z</dcterms:created>
  <dcterms:modified xsi:type="dcterms:W3CDTF">2020-04-01T17:27:00Z</dcterms:modified>
</cp:coreProperties>
</file>